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11AE" w:rsidRDefault="008C3A9E" w:rsidP="008C3A9E">
      <w:pPr>
        <w:tabs>
          <w:tab w:val="left" w:pos="3840"/>
        </w:tabs>
        <w:spacing w:line="276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НОРМАТИВНОЇ БАЗИ: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Закон України "Про запобігання та протидію домашньому насильству"</w:t>
      </w:r>
      <w:r w:rsidR="00CA28B4">
        <w:rPr>
          <w:sz w:val="28"/>
          <w:szCs w:val="28"/>
          <w:lang w:val="uk-UA"/>
        </w:rPr>
        <w:t xml:space="preserve"> </w:t>
      </w:r>
      <w:proofErr w:type="spellStart"/>
      <w:r w:rsidR="00CA28B4" w:rsidRPr="00CA28B4">
        <w:rPr>
          <w:sz w:val="28"/>
          <w:szCs w:val="28"/>
        </w:rPr>
        <w:t>від</w:t>
      </w:r>
      <w:proofErr w:type="spellEnd"/>
      <w:r w:rsidR="00CA28B4" w:rsidRPr="00CA28B4">
        <w:rPr>
          <w:sz w:val="28"/>
          <w:szCs w:val="28"/>
        </w:rPr>
        <w:t xml:space="preserve"> 07.12.2017 №2229-VIII</w:t>
      </w:r>
      <w:r>
        <w:rPr>
          <w:sz w:val="28"/>
          <w:szCs w:val="28"/>
          <w:lang w:val="uk-UA"/>
        </w:rPr>
        <w:t>;</w:t>
      </w:r>
    </w:p>
    <w:p w:rsidR="004311AE" w:rsidRPr="00CA28B4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Закон України від 18.12.2019 №2657-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 xml:space="preserve">ІІІ "Про внесення змін до деяких </w:t>
      </w:r>
      <w:proofErr w:type="spellStart"/>
      <w:r>
        <w:rPr>
          <w:sz w:val="28"/>
          <w:szCs w:val="28"/>
          <w:lang w:val="uk-UA"/>
        </w:rPr>
        <w:t>законодавчіх</w:t>
      </w:r>
      <w:proofErr w:type="spellEnd"/>
      <w:r>
        <w:rPr>
          <w:sz w:val="28"/>
          <w:szCs w:val="28"/>
          <w:lang w:val="uk-UA"/>
        </w:rPr>
        <w:t xml:space="preserve"> актів України щодо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(цькуванню)";</w:t>
      </w:r>
    </w:p>
    <w:p w:rsidR="00CA28B4" w:rsidRDefault="00CA28B4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142F5">
        <w:rPr>
          <w:sz w:val="28"/>
          <w:szCs w:val="28"/>
          <w:lang w:val="uk-UA"/>
        </w:rPr>
        <w:t>Закон України «Про охорону дитинства»;</w:t>
      </w:r>
    </w:p>
    <w:p w:rsidR="008142F5" w:rsidRDefault="008142F5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Закон України «Про захист суспільної моралі»;</w:t>
      </w:r>
    </w:p>
    <w:p w:rsidR="008142F5" w:rsidRPr="00F97118" w:rsidRDefault="008142F5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F97118" w:rsidRPr="00F97118">
        <w:rPr>
          <w:bCs/>
          <w:sz w:val="28"/>
          <w:szCs w:val="28"/>
        </w:rPr>
        <w:t xml:space="preserve">Закон </w:t>
      </w:r>
      <w:proofErr w:type="spellStart"/>
      <w:r w:rsidR="00F97118" w:rsidRPr="00F97118">
        <w:rPr>
          <w:bCs/>
          <w:sz w:val="28"/>
          <w:szCs w:val="28"/>
        </w:rPr>
        <w:t>України</w:t>
      </w:r>
      <w:proofErr w:type="spellEnd"/>
      <w:r w:rsidR="00F97118" w:rsidRPr="00F97118">
        <w:rPr>
          <w:bCs/>
          <w:sz w:val="28"/>
          <w:szCs w:val="28"/>
        </w:rPr>
        <w:t xml:space="preserve"> № 3792-IX </w:t>
      </w:r>
      <w:proofErr w:type="spellStart"/>
      <w:r w:rsidR="00F97118" w:rsidRPr="00F97118">
        <w:rPr>
          <w:bCs/>
          <w:sz w:val="28"/>
          <w:szCs w:val="28"/>
        </w:rPr>
        <w:t>від</w:t>
      </w:r>
      <w:proofErr w:type="spellEnd"/>
      <w:r w:rsidR="00F97118" w:rsidRPr="00F97118">
        <w:rPr>
          <w:bCs/>
          <w:sz w:val="28"/>
          <w:szCs w:val="28"/>
        </w:rPr>
        <w:t xml:space="preserve"> 06.06.2024 </w:t>
      </w:r>
      <w:r w:rsidR="00F97118">
        <w:rPr>
          <w:bCs/>
          <w:sz w:val="28"/>
          <w:szCs w:val="28"/>
          <w:lang w:val="uk-UA"/>
        </w:rPr>
        <w:t>«</w:t>
      </w:r>
      <w:r w:rsidRPr="00F97118">
        <w:rPr>
          <w:bCs/>
          <w:sz w:val="28"/>
          <w:szCs w:val="28"/>
        </w:rPr>
        <w:t>П</w:t>
      </w:r>
      <w:r w:rsidRPr="008142F5">
        <w:rPr>
          <w:bCs/>
          <w:sz w:val="28"/>
          <w:szCs w:val="28"/>
        </w:rPr>
        <w:t xml:space="preserve">ро </w:t>
      </w:r>
      <w:proofErr w:type="spellStart"/>
      <w:r w:rsidRPr="008142F5">
        <w:rPr>
          <w:bCs/>
          <w:sz w:val="28"/>
          <w:szCs w:val="28"/>
        </w:rPr>
        <w:t>внесення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змін</w:t>
      </w:r>
      <w:proofErr w:type="spellEnd"/>
      <w:r w:rsidRPr="008142F5">
        <w:rPr>
          <w:bCs/>
          <w:sz w:val="28"/>
          <w:szCs w:val="28"/>
        </w:rPr>
        <w:t xml:space="preserve"> до </w:t>
      </w:r>
      <w:proofErr w:type="spellStart"/>
      <w:r w:rsidRPr="008142F5">
        <w:rPr>
          <w:bCs/>
          <w:sz w:val="28"/>
          <w:szCs w:val="28"/>
        </w:rPr>
        <w:t>деяких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законів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України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щодо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запобігання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насильству</w:t>
      </w:r>
      <w:proofErr w:type="spellEnd"/>
      <w:r w:rsidRPr="008142F5">
        <w:rPr>
          <w:bCs/>
          <w:sz w:val="28"/>
          <w:szCs w:val="28"/>
        </w:rPr>
        <w:t xml:space="preserve"> та </w:t>
      </w:r>
      <w:proofErr w:type="spellStart"/>
      <w:r w:rsidRPr="008142F5">
        <w:rPr>
          <w:bCs/>
          <w:sz w:val="28"/>
          <w:szCs w:val="28"/>
        </w:rPr>
        <w:t>унеможливлення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жорстокого</w:t>
      </w:r>
      <w:proofErr w:type="spellEnd"/>
      <w:r w:rsidRPr="008142F5">
        <w:rPr>
          <w:bCs/>
          <w:sz w:val="28"/>
          <w:szCs w:val="28"/>
        </w:rPr>
        <w:t xml:space="preserve"> </w:t>
      </w:r>
      <w:proofErr w:type="spellStart"/>
      <w:r w:rsidRPr="008142F5">
        <w:rPr>
          <w:bCs/>
          <w:sz w:val="28"/>
          <w:szCs w:val="28"/>
        </w:rPr>
        <w:t>поводження</w:t>
      </w:r>
      <w:proofErr w:type="spellEnd"/>
      <w:r w:rsidRPr="008142F5">
        <w:rPr>
          <w:bCs/>
          <w:sz w:val="28"/>
          <w:szCs w:val="28"/>
        </w:rPr>
        <w:t xml:space="preserve"> з </w:t>
      </w:r>
      <w:proofErr w:type="spellStart"/>
      <w:r w:rsidRPr="008142F5">
        <w:rPr>
          <w:bCs/>
          <w:sz w:val="28"/>
          <w:szCs w:val="28"/>
        </w:rPr>
        <w:t>дітьми</w:t>
      </w:r>
      <w:proofErr w:type="spellEnd"/>
      <w:r w:rsidR="00F97118">
        <w:rPr>
          <w:bCs/>
          <w:sz w:val="28"/>
          <w:szCs w:val="28"/>
          <w:lang w:val="uk-UA"/>
        </w:rPr>
        <w:t>»;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Постанова КМ України від 22.08.2018 №658 "Про затвердження порядку взаємодії суб'єктів, що здійснюють заходи у сфері запобігання та протидії домашньому насильству та насильству за ознакою статі";</w:t>
      </w:r>
    </w:p>
    <w:p w:rsidR="008C2E87" w:rsidRPr="008C2E87" w:rsidRDefault="008C2E87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</w:rPr>
      </w:pPr>
      <w:r w:rsidRPr="008C2E87">
        <w:rPr>
          <w:sz w:val="28"/>
          <w:szCs w:val="28"/>
          <w:lang w:val="uk-UA"/>
        </w:rPr>
        <w:t xml:space="preserve">- </w:t>
      </w:r>
      <w:hyperlink r:id="rId6" w:history="1">
        <w:r w:rsidRPr="008C2E87">
          <w:rPr>
            <w:rStyle w:val="a8"/>
            <w:color w:val="auto"/>
            <w:sz w:val="28"/>
            <w:szCs w:val="28"/>
            <w:u w:val="none"/>
          </w:rPr>
          <w:t xml:space="preserve">Наказ МОН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від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28.12.2019 № 1646 «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Деякі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питання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реагування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на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випадки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булінгу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(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цькування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) та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застосування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заходів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виховного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впливу</w:t>
        </w:r>
        <w:proofErr w:type="spellEnd"/>
        <w:r w:rsidRPr="008C2E87">
          <w:rPr>
            <w:rStyle w:val="a8"/>
            <w:color w:val="auto"/>
            <w:sz w:val="28"/>
            <w:szCs w:val="28"/>
            <w:u w:val="none"/>
          </w:rPr>
          <w:t xml:space="preserve"> в закладах </w:t>
        </w:r>
        <w:proofErr w:type="spellStart"/>
        <w:r w:rsidRPr="008C2E87">
          <w:rPr>
            <w:rStyle w:val="a8"/>
            <w:color w:val="auto"/>
            <w:sz w:val="28"/>
            <w:szCs w:val="28"/>
            <w:u w:val="none"/>
          </w:rPr>
          <w:t>освіти</w:t>
        </w:r>
        <w:proofErr w:type="spellEnd"/>
      </w:hyperlink>
      <w:r w:rsidRPr="008C2E87">
        <w:rPr>
          <w:sz w:val="28"/>
          <w:szCs w:val="28"/>
        </w:rPr>
        <w:t>»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Наказ МОН України від 26.02.2020 №293 "Про затвердження плану заходів, спрямованих на запобігання та протидію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(цькуванню) в закладах освіти";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Наказ МОН України від 20.03.2020 №420 "Про внесення змін до наказу МОН України від 26.02.2020 №293";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Наказ МОН України від 28.12.2019 №1646 "Деякі питання реагування на випадки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(цькування) та застосування заходів виховного впливу в закладах освіти";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Наказ МОН України від 02.10.2018 №1047 "Про затвердження методичних рекомендацій щодо виявлення, реагування на випадки домашнього насильства і взаємодії педагогічних працівників із іншими органами та службами";</w:t>
      </w: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Лист МОН України від 14.08.2020 №1/9-436 "Про створення безпечного освітнього </w:t>
      </w:r>
      <w:proofErr w:type="spellStart"/>
      <w:r>
        <w:rPr>
          <w:sz w:val="28"/>
          <w:szCs w:val="28"/>
          <w:lang w:val="uk-UA"/>
        </w:rPr>
        <w:t>середовиша</w:t>
      </w:r>
      <w:proofErr w:type="spellEnd"/>
      <w:r>
        <w:rPr>
          <w:sz w:val="28"/>
          <w:szCs w:val="28"/>
          <w:lang w:val="uk-UA"/>
        </w:rPr>
        <w:t xml:space="preserve"> в закладі освіти та попередження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(цькуванню)"</w:t>
      </w:r>
      <w:r w:rsidR="006A1C78">
        <w:rPr>
          <w:sz w:val="28"/>
          <w:szCs w:val="28"/>
          <w:lang w:val="uk-UA"/>
        </w:rPr>
        <w:t>;</w:t>
      </w:r>
    </w:p>
    <w:p w:rsidR="006A1C78" w:rsidRPr="006A1C78" w:rsidRDefault="006A1C78" w:rsidP="006A1C78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bookmarkStart w:id="0" w:name="_GoBack"/>
      <w:r w:rsidRPr="006A1C78">
        <w:rPr>
          <w:sz w:val="28"/>
          <w:szCs w:val="28"/>
          <w:lang w:val="en-US"/>
        </w:rPr>
        <w:fldChar w:fldCharType="begin"/>
      </w:r>
      <w:r w:rsidRPr="006A1C78">
        <w:rPr>
          <w:sz w:val="28"/>
          <w:szCs w:val="28"/>
          <w:lang w:val="uk-UA"/>
        </w:rPr>
        <w:instrText xml:space="preserve"> </w:instrText>
      </w:r>
      <w:r w:rsidRPr="006A1C78">
        <w:rPr>
          <w:sz w:val="28"/>
          <w:szCs w:val="28"/>
          <w:lang w:val="en-US"/>
        </w:rPr>
        <w:instrText>HYPERLINK</w:instrText>
      </w:r>
      <w:r w:rsidRPr="006A1C78">
        <w:rPr>
          <w:sz w:val="28"/>
          <w:szCs w:val="28"/>
          <w:lang w:val="uk-UA"/>
        </w:rPr>
        <w:instrText xml:space="preserve"> "</w:instrText>
      </w:r>
      <w:r w:rsidRPr="006A1C78">
        <w:rPr>
          <w:sz w:val="28"/>
          <w:szCs w:val="28"/>
          <w:lang w:val="en-US"/>
        </w:rPr>
        <w:instrText>https</w:instrText>
      </w:r>
      <w:r w:rsidRPr="006A1C78">
        <w:rPr>
          <w:sz w:val="28"/>
          <w:szCs w:val="28"/>
          <w:lang w:val="uk-UA"/>
        </w:rPr>
        <w:instrText>://</w:instrText>
      </w:r>
      <w:r w:rsidRPr="006A1C78">
        <w:rPr>
          <w:sz w:val="28"/>
          <w:szCs w:val="28"/>
          <w:lang w:val="en-US"/>
        </w:rPr>
        <w:instrText>zakon</w:instrText>
      </w:r>
      <w:r w:rsidRPr="006A1C78">
        <w:rPr>
          <w:sz w:val="28"/>
          <w:szCs w:val="28"/>
          <w:lang w:val="uk-UA"/>
        </w:rPr>
        <w:instrText>.</w:instrText>
      </w:r>
      <w:r w:rsidRPr="006A1C78">
        <w:rPr>
          <w:sz w:val="28"/>
          <w:szCs w:val="28"/>
          <w:lang w:val="en-US"/>
        </w:rPr>
        <w:instrText>rada</w:instrText>
      </w:r>
      <w:r w:rsidRPr="006A1C78">
        <w:rPr>
          <w:sz w:val="28"/>
          <w:szCs w:val="28"/>
          <w:lang w:val="uk-UA"/>
        </w:rPr>
        <w:instrText>.</w:instrText>
      </w:r>
      <w:r w:rsidRPr="006A1C78">
        <w:rPr>
          <w:sz w:val="28"/>
          <w:szCs w:val="28"/>
          <w:lang w:val="en-US"/>
        </w:rPr>
        <w:instrText>gov</w:instrText>
      </w:r>
      <w:r w:rsidRPr="006A1C78">
        <w:rPr>
          <w:sz w:val="28"/>
          <w:szCs w:val="28"/>
          <w:lang w:val="uk-UA"/>
        </w:rPr>
        <w:instrText>.</w:instrText>
      </w:r>
      <w:r w:rsidRPr="006A1C78">
        <w:rPr>
          <w:sz w:val="28"/>
          <w:szCs w:val="28"/>
          <w:lang w:val="en-US"/>
        </w:rPr>
        <w:instrText>ua</w:instrText>
      </w:r>
      <w:r w:rsidRPr="006A1C78">
        <w:rPr>
          <w:sz w:val="28"/>
          <w:szCs w:val="28"/>
          <w:lang w:val="uk-UA"/>
        </w:rPr>
        <w:instrText>/</w:instrText>
      </w:r>
      <w:r w:rsidRPr="006A1C78">
        <w:rPr>
          <w:sz w:val="28"/>
          <w:szCs w:val="28"/>
          <w:lang w:val="en-US"/>
        </w:rPr>
        <w:instrText>rada</w:instrText>
      </w:r>
      <w:r w:rsidRPr="006A1C78">
        <w:rPr>
          <w:sz w:val="28"/>
          <w:szCs w:val="28"/>
          <w:lang w:val="uk-UA"/>
        </w:rPr>
        <w:instrText>/</w:instrText>
      </w:r>
      <w:r w:rsidRPr="006A1C78">
        <w:rPr>
          <w:sz w:val="28"/>
          <w:szCs w:val="28"/>
          <w:lang w:val="en-US"/>
        </w:rPr>
        <w:instrText>show</w:instrText>
      </w:r>
      <w:r w:rsidRPr="006A1C78">
        <w:rPr>
          <w:sz w:val="28"/>
          <w:szCs w:val="28"/>
          <w:lang w:val="uk-UA"/>
        </w:rPr>
        <w:instrText>/</w:instrText>
      </w:r>
      <w:r w:rsidRPr="006A1C78">
        <w:rPr>
          <w:sz w:val="28"/>
          <w:szCs w:val="28"/>
          <w:lang w:val="en-US"/>
        </w:rPr>
        <w:instrText>v</w:instrText>
      </w:r>
      <w:r w:rsidRPr="006A1C78">
        <w:rPr>
          <w:sz w:val="28"/>
          <w:szCs w:val="28"/>
          <w:lang w:val="uk-UA"/>
        </w:rPr>
        <w:instrText>-557729-14" \</w:instrText>
      </w:r>
      <w:r w:rsidRPr="006A1C78">
        <w:rPr>
          <w:sz w:val="28"/>
          <w:szCs w:val="28"/>
          <w:lang w:val="en-US"/>
        </w:rPr>
        <w:instrText>l</w:instrText>
      </w:r>
      <w:r w:rsidRPr="006A1C78">
        <w:rPr>
          <w:sz w:val="28"/>
          <w:szCs w:val="28"/>
          <w:lang w:val="uk-UA"/>
        </w:rPr>
        <w:instrText xml:space="preserve"> "</w:instrText>
      </w:r>
      <w:r w:rsidRPr="006A1C78">
        <w:rPr>
          <w:sz w:val="28"/>
          <w:szCs w:val="28"/>
          <w:lang w:val="en-US"/>
        </w:rPr>
        <w:instrText>Text</w:instrText>
      </w:r>
      <w:r w:rsidRPr="006A1C78">
        <w:rPr>
          <w:sz w:val="28"/>
          <w:szCs w:val="28"/>
          <w:lang w:val="uk-UA"/>
        </w:rPr>
        <w:instrText xml:space="preserve">" </w:instrText>
      </w:r>
      <w:r w:rsidRPr="006A1C78">
        <w:rPr>
          <w:sz w:val="28"/>
          <w:szCs w:val="28"/>
          <w:lang w:val="en-US"/>
        </w:rPr>
        <w:fldChar w:fldCharType="separate"/>
      </w:r>
      <w:r w:rsidRPr="006A1C78">
        <w:rPr>
          <w:rStyle w:val="a8"/>
          <w:color w:val="auto"/>
          <w:sz w:val="28"/>
          <w:szCs w:val="28"/>
          <w:u w:val="none"/>
          <w:lang w:val="uk-UA"/>
        </w:rPr>
        <w:t>Лист МОН від 28.10.2014 № 1/9-557 «Методичні рекомендації щодо взаємодії педагогічних працівників у навчальних закладах та взаємодії з іншими органами і службами щодо захисту прав дітей</w:t>
      </w:r>
      <w:r w:rsidRPr="006A1C78">
        <w:rPr>
          <w:sz w:val="28"/>
          <w:szCs w:val="28"/>
          <w:lang w:val="uk-UA"/>
        </w:rPr>
        <w:fldChar w:fldCharType="end"/>
      </w:r>
      <w:r w:rsidRPr="006A1C78">
        <w:rPr>
          <w:sz w:val="28"/>
          <w:szCs w:val="28"/>
          <w:lang w:val="uk-UA"/>
        </w:rPr>
        <w:t>»</w:t>
      </w:r>
      <w:bookmarkEnd w:id="0"/>
    </w:p>
    <w:p w:rsidR="006A1C78" w:rsidRDefault="006A1C78" w:rsidP="004311AE">
      <w:pPr>
        <w:tabs>
          <w:tab w:val="left" w:pos="3840"/>
        </w:tabs>
        <w:spacing w:line="276" w:lineRule="auto"/>
        <w:jc w:val="both"/>
        <w:rPr>
          <w:sz w:val="28"/>
          <w:szCs w:val="28"/>
          <w:lang w:val="uk-UA"/>
        </w:rPr>
      </w:pPr>
    </w:p>
    <w:p w:rsidR="004311AE" w:rsidRDefault="004311AE" w:rsidP="004311AE">
      <w:pPr>
        <w:tabs>
          <w:tab w:val="left" w:pos="3840"/>
        </w:tabs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</w:t>
      </w: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311AE" w:rsidRDefault="004311AE" w:rsidP="004311AE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8B4EA6" w:rsidRPr="006A1C78" w:rsidRDefault="008B4EA6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8B4EA6" w:rsidRPr="006A1C78" w:rsidRDefault="008B4EA6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8B4EA6" w:rsidRPr="006A1C78" w:rsidRDefault="008B4EA6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8B4EA6" w:rsidRDefault="008B4EA6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4B3D37" w:rsidRDefault="004B3D37" w:rsidP="00366377">
      <w:pPr>
        <w:ind w:right="-2"/>
        <w:rPr>
          <w:rFonts w:eastAsia="Calibri"/>
          <w:sz w:val="28"/>
          <w:szCs w:val="28"/>
          <w:lang w:val="uk-UA" w:eastAsia="en-US"/>
        </w:rPr>
      </w:pPr>
    </w:p>
    <w:p w:rsidR="00325DA8" w:rsidRPr="006A1C78" w:rsidRDefault="00325DA8" w:rsidP="000B0B4A">
      <w:pPr>
        <w:jc w:val="right"/>
        <w:rPr>
          <w:b/>
          <w:sz w:val="28"/>
          <w:szCs w:val="28"/>
          <w:lang w:val="uk-UA"/>
        </w:rPr>
      </w:pPr>
    </w:p>
    <w:sectPr w:rsidR="00325DA8" w:rsidRPr="006A1C78" w:rsidSect="00DD595B">
      <w:pgSz w:w="11906" w:h="16838"/>
      <w:pgMar w:top="850" w:right="1274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D1942"/>
    <w:multiLevelType w:val="hybridMultilevel"/>
    <w:tmpl w:val="0EAEA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F140B"/>
    <w:multiLevelType w:val="hybridMultilevel"/>
    <w:tmpl w:val="0EAEA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847CB"/>
    <w:multiLevelType w:val="hybridMultilevel"/>
    <w:tmpl w:val="0EAEA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23DA0"/>
    <w:multiLevelType w:val="multilevel"/>
    <w:tmpl w:val="DC30A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676915"/>
    <w:multiLevelType w:val="multilevel"/>
    <w:tmpl w:val="33801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C0217C"/>
    <w:multiLevelType w:val="multilevel"/>
    <w:tmpl w:val="8F30C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513AA6"/>
    <w:multiLevelType w:val="multilevel"/>
    <w:tmpl w:val="500A1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6490816"/>
    <w:multiLevelType w:val="hybridMultilevel"/>
    <w:tmpl w:val="0EAEA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C7BC8"/>
    <w:multiLevelType w:val="hybridMultilevel"/>
    <w:tmpl w:val="0EAEAC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D0B9D"/>
    <w:multiLevelType w:val="hybridMultilevel"/>
    <w:tmpl w:val="8800E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968E6"/>
    <w:multiLevelType w:val="multilevel"/>
    <w:tmpl w:val="2BFC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85BD4"/>
    <w:multiLevelType w:val="multilevel"/>
    <w:tmpl w:val="226A9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11"/>
  </w:num>
  <w:num w:numId="9">
    <w:abstractNumId w:val="3"/>
  </w:num>
  <w:num w:numId="10">
    <w:abstractNumId w:val="10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34A"/>
    <w:rsid w:val="0003531D"/>
    <w:rsid w:val="00073DE9"/>
    <w:rsid w:val="00097062"/>
    <w:rsid w:val="000B0B4A"/>
    <w:rsid w:val="000B635F"/>
    <w:rsid w:val="001176F5"/>
    <w:rsid w:val="0015739B"/>
    <w:rsid w:val="001A4D93"/>
    <w:rsid w:val="001F428E"/>
    <w:rsid w:val="00210452"/>
    <w:rsid w:val="00214304"/>
    <w:rsid w:val="002145C0"/>
    <w:rsid w:val="00250953"/>
    <w:rsid w:val="00293F51"/>
    <w:rsid w:val="00303E6B"/>
    <w:rsid w:val="00321D45"/>
    <w:rsid w:val="00325DA8"/>
    <w:rsid w:val="00366377"/>
    <w:rsid w:val="003935E1"/>
    <w:rsid w:val="003A7414"/>
    <w:rsid w:val="003E3345"/>
    <w:rsid w:val="004311AE"/>
    <w:rsid w:val="004475CF"/>
    <w:rsid w:val="004A6BEB"/>
    <w:rsid w:val="004B3D37"/>
    <w:rsid w:val="00541C43"/>
    <w:rsid w:val="00581299"/>
    <w:rsid w:val="005A6E45"/>
    <w:rsid w:val="005D24C0"/>
    <w:rsid w:val="005F3B54"/>
    <w:rsid w:val="006120C2"/>
    <w:rsid w:val="00621280"/>
    <w:rsid w:val="006A1C78"/>
    <w:rsid w:val="006F4276"/>
    <w:rsid w:val="00757E1C"/>
    <w:rsid w:val="007F1183"/>
    <w:rsid w:val="008142F5"/>
    <w:rsid w:val="00820360"/>
    <w:rsid w:val="0082134A"/>
    <w:rsid w:val="00844257"/>
    <w:rsid w:val="00872A0C"/>
    <w:rsid w:val="00882C22"/>
    <w:rsid w:val="00886166"/>
    <w:rsid w:val="008B002E"/>
    <w:rsid w:val="008B4EA6"/>
    <w:rsid w:val="008C2E87"/>
    <w:rsid w:val="008C3A9E"/>
    <w:rsid w:val="009910C8"/>
    <w:rsid w:val="009A3C35"/>
    <w:rsid w:val="009A64F2"/>
    <w:rsid w:val="00A264CB"/>
    <w:rsid w:val="00A33D17"/>
    <w:rsid w:val="00A43EA2"/>
    <w:rsid w:val="00A64494"/>
    <w:rsid w:val="00A650EE"/>
    <w:rsid w:val="00BC19E0"/>
    <w:rsid w:val="00C254F0"/>
    <w:rsid w:val="00C33C90"/>
    <w:rsid w:val="00C734BB"/>
    <w:rsid w:val="00CA28B4"/>
    <w:rsid w:val="00CF1D51"/>
    <w:rsid w:val="00D1001E"/>
    <w:rsid w:val="00DB7C70"/>
    <w:rsid w:val="00DC76F7"/>
    <w:rsid w:val="00DD595B"/>
    <w:rsid w:val="00DF52EA"/>
    <w:rsid w:val="00E32F03"/>
    <w:rsid w:val="00E51271"/>
    <w:rsid w:val="00E63F9D"/>
    <w:rsid w:val="00E85C6B"/>
    <w:rsid w:val="00F01C76"/>
    <w:rsid w:val="00F2656D"/>
    <w:rsid w:val="00F97118"/>
    <w:rsid w:val="00FB56C7"/>
    <w:rsid w:val="00FF0FFC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92657"/>
  <w15:docId w15:val="{FAFBE7DD-7EB9-4778-BAA5-8E5475FF7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176F5"/>
    <w:pPr>
      <w:keepNext/>
      <w:ind w:firstLine="5670"/>
      <w:outlineLvl w:val="0"/>
    </w:pPr>
    <w:rPr>
      <w:rFonts w:ascii="Courier New" w:hAnsi="Courier New"/>
      <w:sz w:val="26"/>
      <w:szCs w:val="20"/>
      <w:lang w:val="uk-UA"/>
    </w:rPr>
  </w:style>
  <w:style w:type="paragraph" w:styleId="2">
    <w:name w:val="heading 2"/>
    <w:basedOn w:val="a"/>
    <w:next w:val="a"/>
    <w:link w:val="20"/>
    <w:unhideWhenUsed/>
    <w:qFormat/>
    <w:rsid w:val="001176F5"/>
    <w:pPr>
      <w:keepNext/>
      <w:outlineLvl w:val="1"/>
    </w:pPr>
    <w:rPr>
      <w:rFonts w:ascii="Courier New" w:hAnsi="Courier New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1176F5"/>
    <w:pPr>
      <w:keepNext/>
      <w:outlineLvl w:val="2"/>
    </w:pPr>
    <w:rPr>
      <w:rFonts w:ascii="Courier New" w:hAnsi="Courier New"/>
      <w:i/>
      <w:sz w:val="22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34B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3F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link w:val="a5"/>
    <w:qFormat/>
    <w:rsid w:val="00321D45"/>
    <w:pPr>
      <w:jc w:val="center"/>
    </w:pPr>
    <w:rPr>
      <w:sz w:val="28"/>
      <w:lang w:val="uk-UA" w:eastAsia="x-none"/>
    </w:rPr>
  </w:style>
  <w:style w:type="character" w:customStyle="1" w:styleId="a5">
    <w:name w:val="Заголовок Знак"/>
    <w:basedOn w:val="a0"/>
    <w:link w:val="a4"/>
    <w:rsid w:val="00321D45"/>
    <w:rPr>
      <w:rFonts w:ascii="Times New Roman" w:eastAsia="Times New Roman" w:hAnsi="Times New Roman" w:cs="Times New Roman"/>
      <w:sz w:val="28"/>
      <w:szCs w:val="24"/>
      <w:lang w:eastAsia="x-none"/>
    </w:rPr>
  </w:style>
  <w:style w:type="paragraph" w:styleId="a6">
    <w:name w:val="List Paragraph"/>
    <w:basedOn w:val="a"/>
    <w:uiPriority w:val="34"/>
    <w:qFormat/>
    <w:rsid w:val="00321D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Основний текст_"/>
    <w:rsid w:val="00321D45"/>
    <w:rPr>
      <w:rFonts w:ascii="Times New Roman" w:hAnsi="Times New Roman" w:cs="Times New Roman" w:hint="default"/>
      <w:strike w:val="0"/>
      <w:dstrike w:val="0"/>
      <w:u w:val="none"/>
      <w:effect w:val="none"/>
    </w:rPr>
  </w:style>
  <w:style w:type="character" w:customStyle="1" w:styleId="10">
    <w:name w:val="Заголовок 1 Знак"/>
    <w:basedOn w:val="a0"/>
    <w:link w:val="1"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176F5"/>
    <w:rPr>
      <w:rFonts w:ascii="Courier New" w:eastAsia="Times New Roman" w:hAnsi="Courier New" w:cs="Times New Roman"/>
      <w:b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semiHidden/>
    <w:rsid w:val="001176F5"/>
    <w:rPr>
      <w:rFonts w:ascii="Courier New" w:eastAsia="Times New Roman" w:hAnsi="Courier New" w:cs="Times New Roman"/>
      <w:i/>
      <w:szCs w:val="20"/>
      <w:lang w:val="ru-RU" w:eastAsia="ru-RU"/>
    </w:rPr>
  </w:style>
  <w:style w:type="character" w:styleId="a8">
    <w:name w:val="Hyperlink"/>
    <w:unhideWhenUsed/>
    <w:rsid w:val="001176F5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1176F5"/>
    <w:rPr>
      <w:color w:val="800080" w:themeColor="followedHyperlink"/>
      <w:u w:val="single"/>
    </w:rPr>
  </w:style>
  <w:style w:type="paragraph" w:styleId="aa">
    <w:name w:val="Body Text"/>
    <w:basedOn w:val="a"/>
    <w:link w:val="ab"/>
    <w:semiHidden/>
    <w:unhideWhenUsed/>
    <w:rsid w:val="001176F5"/>
    <w:pPr>
      <w:jc w:val="both"/>
    </w:pPr>
    <w:rPr>
      <w:rFonts w:ascii="Courier New" w:hAnsi="Courier New"/>
      <w:sz w:val="26"/>
      <w:szCs w:val="20"/>
      <w:lang w:val="uk-UA"/>
    </w:rPr>
  </w:style>
  <w:style w:type="character" w:customStyle="1" w:styleId="ab">
    <w:name w:val="Основной текст Знак"/>
    <w:basedOn w:val="a0"/>
    <w:link w:val="aa"/>
    <w:semiHidden/>
    <w:rsid w:val="001176F5"/>
    <w:rPr>
      <w:rFonts w:ascii="Courier New" w:eastAsia="Times New Roman" w:hAnsi="Courier New" w:cs="Times New Roman"/>
      <w:sz w:val="26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1176F5"/>
    <w:rPr>
      <w:rFonts w:ascii="Courier New" w:hAnsi="Courier New"/>
      <w:szCs w:val="20"/>
    </w:rPr>
  </w:style>
  <w:style w:type="character" w:customStyle="1" w:styleId="22">
    <w:name w:val="Основной текст 2 Знак"/>
    <w:basedOn w:val="a0"/>
    <w:link w:val="21"/>
    <w:semiHidden/>
    <w:rsid w:val="001176F5"/>
    <w:rPr>
      <w:rFonts w:ascii="Courier New" w:eastAsia="Times New Roman" w:hAnsi="Courier New" w:cs="Times New Roman"/>
      <w:sz w:val="24"/>
      <w:szCs w:val="20"/>
      <w:lang w:val="ru-RU" w:eastAsia="ru-RU"/>
    </w:rPr>
  </w:style>
  <w:style w:type="paragraph" w:styleId="31">
    <w:name w:val="Body Text 3"/>
    <w:basedOn w:val="a"/>
    <w:link w:val="32"/>
    <w:semiHidden/>
    <w:unhideWhenUsed/>
    <w:rsid w:val="001176F5"/>
    <w:pPr>
      <w:jc w:val="both"/>
    </w:pPr>
    <w:rPr>
      <w:rFonts w:ascii="Courier New" w:hAnsi="Courier New"/>
      <w:szCs w:val="20"/>
    </w:rPr>
  </w:style>
  <w:style w:type="character" w:customStyle="1" w:styleId="32">
    <w:name w:val="Основной текст 3 Знак"/>
    <w:basedOn w:val="a0"/>
    <w:link w:val="31"/>
    <w:semiHidden/>
    <w:rsid w:val="001176F5"/>
    <w:rPr>
      <w:rFonts w:ascii="Courier New" w:eastAsia="Times New Roman" w:hAnsi="Courier New" w:cs="Times New Roman"/>
      <w:szCs w:val="20"/>
      <w:lang w:val="ru-RU" w:eastAsia="ru-RU"/>
    </w:rPr>
  </w:style>
  <w:style w:type="paragraph" w:styleId="33">
    <w:name w:val="Body Text Indent 3"/>
    <w:basedOn w:val="a"/>
    <w:link w:val="34"/>
    <w:uiPriority w:val="99"/>
    <w:semiHidden/>
    <w:unhideWhenUsed/>
    <w:rsid w:val="001176F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1176F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c">
    <w:name w:val="Balloon Text"/>
    <w:basedOn w:val="a"/>
    <w:link w:val="ad"/>
    <w:uiPriority w:val="99"/>
    <w:semiHidden/>
    <w:unhideWhenUsed/>
    <w:rsid w:val="001176F5"/>
    <w:rPr>
      <w:rFonts w:ascii="Tahoma" w:hAnsi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176F5"/>
    <w:rPr>
      <w:rFonts w:ascii="Tahoma" w:eastAsia="Times New Roman" w:hAnsi="Tahoma" w:cs="Times New Roman"/>
      <w:sz w:val="16"/>
      <w:szCs w:val="16"/>
      <w:lang w:val="ru-RU" w:eastAsia="ru-RU"/>
    </w:rPr>
  </w:style>
  <w:style w:type="table" w:customStyle="1" w:styleId="11">
    <w:name w:val="Сітка таблиці1"/>
    <w:basedOn w:val="a1"/>
    <w:rsid w:val="00117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C734B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rvps2">
    <w:name w:val="rvps2"/>
    <w:basedOn w:val="a"/>
    <w:rsid w:val="000B0B4A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0B0B4A"/>
  </w:style>
  <w:style w:type="paragraph" w:styleId="ae">
    <w:name w:val="Normal (Web)"/>
    <w:basedOn w:val="a"/>
    <w:uiPriority w:val="99"/>
    <w:unhideWhenUsed/>
    <w:rsid w:val="0003531D"/>
    <w:pPr>
      <w:spacing w:before="100" w:beforeAutospacing="1" w:after="100" w:afterAutospacing="1"/>
    </w:pPr>
    <w:rPr>
      <w:lang w:val="uk-UA" w:eastAsia="uk-UA"/>
    </w:rPr>
  </w:style>
  <w:style w:type="character" w:customStyle="1" w:styleId="rmarker">
    <w:name w:val="rmarker"/>
    <w:basedOn w:val="a0"/>
    <w:rsid w:val="0003531D"/>
  </w:style>
  <w:style w:type="character" w:customStyle="1" w:styleId="short">
    <w:name w:val="short"/>
    <w:basedOn w:val="a0"/>
    <w:rsid w:val="00D1001E"/>
  </w:style>
  <w:style w:type="paragraph" w:styleId="af">
    <w:name w:val="No Spacing"/>
    <w:uiPriority w:val="1"/>
    <w:qFormat/>
    <w:rsid w:val="000B635F"/>
    <w:pPr>
      <w:spacing w:after="0" w:line="240" w:lineRule="auto"/>
    </w:pPr>
    <w:rPr>
      <w:rFonts w:eastAsiaTheme="minorEastAsia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3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69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6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4183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08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40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78921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3961302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4108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25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308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795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865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4779303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6537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305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954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74045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8060014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069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98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96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177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1467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3318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26018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113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077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2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341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18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75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59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177030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300219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86012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58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576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78950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067582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2789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42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7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406675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8313910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5697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1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1014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4523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409573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3163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6867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5106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899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656649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8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944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26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8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9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88188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4143993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13764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81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326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241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306549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7568209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04918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246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37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6038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93296686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854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39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336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016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07401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319386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695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142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350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4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08020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6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34143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229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66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349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86636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9898889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998263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288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94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92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118065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8015013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016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99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648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36190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6502799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7311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60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2586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25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05997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7924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732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18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152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60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42152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9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011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5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40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8845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224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8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64745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5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1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84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77615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022560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629630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40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9832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448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40560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9843252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784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79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31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5253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9106796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77722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4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2422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5615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4166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66105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61567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86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3870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28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537944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454130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2318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8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08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4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6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561458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2120639227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89977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0975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210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5137999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0333283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55596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397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437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80572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6107571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088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0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9189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99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637900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1028465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4596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0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58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86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528991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76381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069284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8143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010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6177">
                          <w:marLeft w:val="0"/>
                          <w:marRight w:val="0"/>
                          <w:marTop w:val="450"/>
                          <w:marBottom w:val="75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59694122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920015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093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0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500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06357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8474569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138112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05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782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530286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37824844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210811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868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6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54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680948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68259708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single" w:sz="2" w:space="4" w:color="FFFFFF"/>
                                <w:left w:val="single" w:sz="2" w:space="4" w:color="FFFFFF"/>
                                <w:bottom w:val="single" w:sz="2" w:space="3" w:color="FFFFFF"/>
                                <w:right w:val="single" w:sz="2" w:space="4" w:color="FFFFFF"/>
                              </w:divBdr>
                              <w:divsChild>
                                <w:div w:id="4248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153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5057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843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903257">
                                              <w:marLeft w:val="0"/>
                                              <w:marRight w:val="0"/>
                                              <w:marTop w:val="7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4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26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2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187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3126">
          <w:blockQuote w:val="1"/>
          <w:marLeft w:val="0"/>
          <w:marRight w:val="0"/>
          <w:marTop w:val="1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on.gov.ua/ua/npa/deyaki-pitannya-reaguvannya-na-vipadki-bulingu-ckuvannya-ta-zastosuvannya-zahodiv-vihovnogo-vplivu-v-zakladah-osvit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8EE794-6B42-4396-8D74-12D9BA4FE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User-031</dc:creator>
  <cp:keywords/>
  <dc:description/>
  <cp:lastModifiedBy>FrimeCom</cp:lastModifiedBy>
  <cp:revision>87</cp:revision>
  <cp:lastPrinted>2024-03-13T13:37:00Z</cp:lastPrinted>
  <dcterms:created xsi:type="dcterms:W3CDTF">2022-06-21T07:50:00Z</dcterms:created>
  <dcterms:modified xsi:type="dcterms:W3CDTF">2025-11-26T12:40:00Z</dcterms:modified>
</cp:coreProperties>
</file>